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88" w:rsidRDefault="005C1B88" w:rsidP="005C1B88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ЗАТВЕРДЖЕНО</w:t>
      </w:r>
    </w:p>
    <w:p w:rsidR="005C1B88" w:rsidRDefault="005C1B88" w:rsidP="005C1B88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на засіданні комісії  з питань</w:t>
      </w:r>
    </w:p>
    <w:p w:rsidR="005C1B88" w:rsidRDefault="005C1B88" w:rsidP="005C1B88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перейменування об’єктів </w:t>
      </w:r>
    </w:p>
    <w:p w:rsidR="005C1B88" w:rsidRDefault="005C1B88" w:rsidP="005C1B88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Ічнянської міської ради</w:t>
      </w:r>
    </w:p>
    <w:p w:rsidR="005C1B88" w:rsidRDefault="005C1B88" w:rsidP="005C1B88">
      <w:pPr>
        <w:spacing w:after="0"/>
        <w:jc w:val="right"/>
        <w:rPr>
          <w:rFonts w:ascii="Times New Roman" w:hAnsi="Times New Roman"/>
          <w:b/>
        </w:rPr>
      </w:pPr>
      <w:r>
        <w:rPr>
          <w:color w:val="000000"/>
          <w:sz w:val="20"/>
        </w:rPr>
        <w:t>19</w:t>
      </w:r>
      <w:r>
        <w:rPr>
          <w:color w:val="000000"/>
          <w:sz w:val="20"/>
        </w:rPr>
        <w:t>.0</w:t>
      </w:r>
      <w:r>
        <w:rPr>
          <w:color w:val="000000"/>
          <w:sz w:val="20"/>
        </w:rPr>
        <w:t>6.2023</w:t>
      </w:r>
      <w:r>
        <w:rPr>
          <w:color w:val="000000"/>
          <w:sz w:val="20"/>
        </w:rPr>
        <w:t xml:space="preserve"> р</w:t>
      </w:r>
    </w:p>
    <w:p w:rsidR="005C1B88" w:rsidRPr="003B5625" w:rsidRDefault="005C1B88" w:rsidP="005C1B88">
      <w:pPr>
        <w:spacing w:after="0"/>
        <w:jc w:val="center"/>
        <w:rPr>
          <w:rFonts w:ascii="Times New Roman" w:hAnsi="Times New Roman"/>
          <w:b/>
        </w:rPr>
      </w:pPr>
      <w:r w:rsidRPr="003B5625">
        <w:rPr>
          <w:rFonts w:ascii="Times New Roman" w:hAnsi="Times New Roman"/>
          <w:b/>
        </w:rPr>
        <w:t>КАЛЕНДАРНИЙ ПЛАН</w:t>
      </w:r>
    </w:p>
    <w:p w:rsidR="005C1B88" w:rsidRPr="003B5625" w:rsidRDefault="005C1B88" w:rsidP="005C1B88">
      <w:pPr>
        <w:spacing w:after="0"/>
        <w:jc w:val="center"/>
        <w:rPr>
          <w:rFonts w:ascii="Times New Roman" w:hAnsi="Times New Roman"/>
          <w:b/>
        </w:rPr>
      </w:pPr>
      <w:r w:rsidRPr="003B5625">
        <w:rPr>
          <w:rFonts w:ascii="Times New Roman" w:hAnsi="Times New Roman"/>
          <w:b/>
        </w:rPr>
        <w:t xml:space="preserve">проведення заходів </w:t>
      </w:r>
      <w:r>
        <w:rPr>
          <w:rFonts w:ascii="Times New Roman" w:hAnsi="Times New Roman"/>
          <w:b/>
        </w:rPr>
        <w:t>щодо перейменування</w:t>
      </w:r>
      <w:r w:rsidRPr="003B562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населеного пункту </w:t>
      </w:r>
    </w:p>
    <w:p w:rsidR="005C1B88" w:rsidRPr="003B5625" w:rsidRDefault="005C1B88" w:rsidP="005C1B8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село Червоне</w:t>
      </w:r>
      <w:r w:rsidRPr="003B5625">
        <w:rPr>
          <w:rFonts w:ascii="Times New Roman" w:hAnsi="Times New Roman"/>
          <w:b/>
        </w:rPr>
        <w:t xml:space="preserve"> Ічнянської міської територіальної громади</w:t>
      </w:r>
    </w:p>
    <w:p w:rsidR="005C1B88" w:rsidRDefault="005C1B88" w:rsidP="005C1B88">
      <w:pPr>
        <w:spacing w:after="0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3980"/>
        <w:gridCol w:w="3782"/>
      </w:tblGrid>
      <w:tr w:rsidR="005C1B88" w:rsidTr="00175EA5">
        <w:tc>
          <w:tcPr>
            <w:tcW w:w="562" w:type="dxa"/>
          </w:tcPr>
          <w:p w:rsidR="005C1B88" w:rsidRPr="003B5625" w:rsidRDefault="005C1B88" w:rsidP="00175EA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B5625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6804" w:type="dxa"/>
          </w:tcPr>
          <w:p w:rsidR="005C1B88" w:rsidRPr="003B5625" w:rsidRDefault="005C1B88" w:rsidP="00175EA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B5625">
              <w:rPr>
                <w:rFonts w:ascii="Times New Roman" w:hAnsi="Times New Roman"/>
                <w:b/>
                <w:i/>
              </w:rPr>
              <w:t>Назва заходу</w:t>
            </w:r>
          </w:p>
        </w:tc>
        <w:tc>
          <w:tcPr>
            <w:tcW w:w="3980" w:type="dxa"/>
          </w:tcPr>
          <w:p w:rsidR="005C1B88" w:rsidRPr="003B5625" w:rsidRDefault="005C1B88" w:rsidP="00175EA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B5625">
              <w:rPr>
                <w:rFonts w:ascii="Times New Roman" w:hAnsi="Times New Roman"/>
                <w:b/>
                <w:i/>
              </w:rPr>
              <w:t>Виконавці</w:t>
            </w:r>
          </w:p>
        </w:tc>
        <w:tc>
          <w:tcPr>
            <w:tcW w:w="3782" w:type="dxa"/>
          </w:tcPr>
          <w:p w:rsidR="005C1B88" w:rsidRPr="003B5625" w:rsidRDefault="005C1B88" w:rsidP="00175EA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B5625">
              <w:rPr>
                <w:rFonts w:ascii="Times New Roman" w:hAnsi="Times New Roman"/>
                <w:b/>
                <w:i/>
              </w:rPr>
              <w:t>Термін виконання</w:t>
            </w:r>
          </w:p>
        </w:tc>
      </w:tr>
      <w:tr w:rsidR="005C1B88" w:rsidTr="00175EA5">
        <w:tc>
          <w:tcPr>
            <w:tcW w:w="562" w:type="dxa"/>
          </w:tcPr>
          <w:p w:rsidR="005C1B88" w:rsidRPr="00D87A44" w:rsidRDefault="005C1B88" w:rsidP="00175EA5">
            <w:pPr>
              <w:jc w:val="center"/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:rsidR="005C1B88" w:rsidRPr="00D87A44" w:rsidRDefault="005C1B88" w:rsidP="00175EA5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Проведення засідання комісії з питань перейменування об’єктів Ічнянської міської ради (</w:t>
            </w:r>
            <w:r w:rsidRPr="00D87A44">
              <w:rPr>
                <w:rFonts w:ascii="Times New Roman" w:hAnsi="Times New Roman"/>
                <w:i/>
              </w:rPr>
              <w:t>постійно по мірі потреби</w:t>
            </w:r>
            <w:r w:rsidRPr="00D87A44">
              <w:rPr>
                <w:rFonts w:ascii="Times New Roman" w:hAnsi="Times New Roman"/>
              </w:rPr>
              <w:t>)</w:t>
            </w:r>
          </w:p>
        </w:tc>
        <w:tc>
          <w:tcPr>
            <w:tcW w:w="3980" w:type="dxa"/>
          </w:tcPr>
          <w:p w:rsidR="005C1B88" w:rsidRPr="00D87A44" w:rsidRDefault="005C1B88" w:rsidP="00175EA5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Голова комісії 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5C1B88" w:rsidRPr="00D87A44" w:rsidRDefault="005C1B88" w:rsidP="005C1B88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 xml:space="preserve">Із </w:t>
            </w:r>
            <w:r w:rsidRPr="00D87A44">
              <w:rPr>
                <w:rFonts w:ascii="Times New Roman" w:hAnsi="Times New Roman"/>
              </w:rPr>
              <w:t>19</w:t>
            </w:r>
            <w:r w:rsidRPr="00D87A44">
              <w:rPr>
                <w:rFonts w:ascii="Times New Roman" w:hAnsi="Times New Roman"/>
              </w:rPr>
              <w:t>.06.202</w:t>
            </w:r>
            <w:r w:rsidRPr="00D87A44">
              <w:rPr>
                <w:rFonts w:ascii="Times New Roman" w:hAnsi="Times New Roman"/>
              </w:rPr>
              <w:t>3</w:t>
            </w:r>
            <w:r w:rsidRPr="00D87A44">
              <w:rPr>
                <w:rFonts w:ascii="Times New Roman" w:hAnsi="Times New Roman"/>
              </w:rPr>
              <w:t xml:space="preserve">2 по </w:t>
            </w:r>
            <w:r w:rsidRPr="00D87A44">
              <w:rPr>
                <w:rFonts w:ascii="Times New Roman" w:hAnsi="Times New Roman"/>
              </w:rPr>
              <w:t>31</w:t>
            </w:r>
            <w:r w:rsidRPr="00D87A44">
              <w:rPr>
                <w:rFonts w:ascii="Times New Roman" w:hAnsi="Times New Roman"/>
              </w:rPr>
              <w:t>.08.202</w:t>
            </w:r>
            <w:r w:rsidRPr="00D87A44">
              <w:rPr>
                <w:rFonts w:ascii="Times New Roman" w:hAnsi="Times New Roman"/>
              </w:rPr>
              <w:t>3</w:t>
            </w:r>
            <w:r w:rsidRPr="00D87A44">
              <w:rPr>
                <w:rFonts w:ascii="Times New Roman" w:hAnsi="Times New Roman"/>
              </w:rPr>
              <w:t xml:space="preserve"> </w:t>
            </w:r>
          </w:p>
        </w:tc>
      </w:tr>
      <w:tr w:rsidR="005C1B88" w:rsidTr="00175EA5">
        <w:tc>
          <w:tcPr>
            <w:tcW w:w="562" w:type="dxa"/>
          </w:tcPr>
          <w:p w:rsidR="005C1B88" w:rsidRPr="00D87A44" w:rsidRDefault="005C1B88" w:rsidP="00175EA5">
            <w:pPr>
              <w:jc w:val="center"/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5C1B88" w:rsidRPr="00D87A44" w:rsidRDefault="005C1B88" w:rsidP="00175EA5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Проведення громадського обговорення</w:t>
            </w:r>
          </w:p>
        </w:tc>
        <w:tc>
          <w:tcPr>
            <w:tcW w:w="3980" w:type="dxa"/>
          </w:tcPr>
          <w:p w:rsidR="005C1B88" w:rsidRPr="00D87A44" w:rsidRDefault="005C1B88" w:rsidP="00175EA5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 xml:space="preserve">Комісія з питань перейменування об’єктів Ічнянської міської ради, старости </w:t>
            </w:r>
            <w:proofErr w:type="spellStart"/>
            <w:r w:rsidRPr="00D87A44">
              <w:rPr>
                <w:rFonts w:ascii="Times New Roman" w:hAnsi="Times New Roman"/>
              </w:rPr>
              <w:t>старостинських</w:t>
            </w:r>
            <w:proofErr w:type="spellEnd"/>
            <w:r w:rsidRPr="00D87A44">
              <w:rPr>
                <w:rFonts w:ascii="Times New Roman" w:hAnsi="Times New Roman"/>
              </w:rPr>
              <w:t xml:space="preserve"> округів, юридичні та фізичні особи, громадські організації</w:t>
            </w:r>
          </w:p>
        </w:tc>
        <w:tc>
          <w:tcPr>
            <w:tcW w:w="3782" w:type="dxa"/>
          </w:tcPr>
          <w:p w:rsidR="005C1B88" w:rsidRPr="00D87A44" w:rsidRDefault="005C1B88" w:rsidP="005C1B88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20</w:t>
            </w:r>
            <w:r w:rsidRPr="00D87A44">
              <w:rPr>
                <w:rFonts w:ascii="Times New Roman" w:hAnsi="Times New Roman"/>
              </w:rPr>
              <w:t>.0</w:t>
            </w:r>
            <w:r w:rsidRPr="00D87A44">
              <w:rPr>
                <w:rFonts w:ascii="Times New Roman" w:hAnsi="Times New Roman"/>
              </w:rPr>
              <w:t>6</w:t>
            </w:r>
            <w:r w:rsidRPr="00D87A44">
              <w:rPr>
                <w:rFonts w:ascii="Times New Roman" w:hAnsi="Times New Roman"/>
              </w:rPr>
              <w:t>.202</w:t>
            </w:r>
            <w:r w:rsidRPr="00D87A44">
              <w:rPr>
                <w:rFonts w:ascii="Times New Roman" w:hAnsi="Times New Roman"/>
              </w:rPr>
              <w:t>3</w:t>
            </w:r>
            <w:r w:rsidRPr="00D87A44">
              <w:rPr>
                <w:rFonts w:ascii="Times New Roman" w:hAnsi="Times New Roman"/>
              </w:rPr>
              <w:t xml:space="preserve"> - </w:t>
            </w:r>
            <w:r w:rsidRPr="00D87A44">
              <w:rPr>
                <w:rFonts w:ascii="Times New Roman" w:hAnsi="Times New Roman"/>
              </w:rPr>
              <w:t>20</w:t>
            </w:r>
            <w:r w:rsidRPr="00D87A44">
              <w:rPr>
                <w:rFonts w:ascii="Times New Roman" w:hAnsi="Times New Roman"/>
              </w:rPr>
              <w:t>.0</w:t>
            </w:r>
            <w:r w:rsidRPr="00D87A44">
              <w:rPr>
                <w:rFonts w:ascii="Times New Roman" w:hAnsi="Times New Roman"/>
              </w:rPr>
              <w:t>8</w:t>
            </w:r>
            <w:r w:rsidRPr="00D87A44">
              <w:rPr>
                <w:rFonts w:ascii="Times New Roman" w:hAnsi="Times New Roman"/>
              </w:rPr>
              <w:t>.202</w:t>
            </w:r>
            <w:r w:rsidRPr="00D87A44">
              <w:rPr>
                <w:rFonts w:ascii="Times New Roman" w:hAnsi="Times New Roman"/>
              </w:rPr>
              <w:t>3</w:t>
            </w:r>
          </w:p>
        </w:tc>
      </w:tr>
      <w:tr w:rsidR="005C1B88" w:rsidTr="00175EA5">
        <w:tc>
          <w:tcPr>
            <w:tcW w:w="562" w:type="dxa"/>
          </w:tcPr>
          <w:p w:rsidR="005C1B88" w:rsidRPr="00D87A44" w:rsidRDefault="00D87A44" w:rsidP="00175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</w:tcPr>
          <w:p w:rsidR="005C1B88" w:rsidRPr="00D87A44" w:rsidRDefault="005C1B88" w:rsidP="00175EA5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Реєстрація пропозицій і зауважень</w:t>
            </w:r>
          </w:p>
        </w:tc>
        <w:tc>
          <w:tcPr>
            <w:tcW w:w="3980" w:type="dxa"/>
          </w:tcPr>
          <w:p w:rsidR="005C1B88" w:rsidRPr="00D87A44" w:rsidRDefault="005C1B88" w:rsidP="00175EA5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Секретар комісії 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5C1B88" w:rsidRPr="00D87A44" w:rsidRDefault="005C1B88" w:rsidP="005C1B88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21</w:t>
            </w:r>
            <w:r w:rsidRPr="00D87A44">
              <w:rPr>
                <w:rFonts w:ascii="Times New Roman" w:hAnsi="Times New Roman"/>
              </w:rPr>
              <w:t>.0</w:t>
            </w:r>
            <w:r w:rsidRPr="00D87A44">
              <w:rPr>
                <w:rFonts w:ascii="Times New Roman" w:hAnsi="Times New Roman"/>
              </w:rPr>
              <w:t>6</w:t>
            </w:r>
            <w:r w:rsidRPr="00D87A44">
              <w:rPr>
                <w:rFonts w:ascii="Times New Roman" w:hAnsi="Times New Roman"/>
              </w:rPr>
              <w:t>.202</w:t>
            </w:r>
            <w:r w:rsidRPr="00D87A44">
              <w:rPr>
                <w:rFonts w:ascii="Times New Roman" w:hAnsi="Times New Roman"/>
              </w:rPr>
              <w:t>3</w:t>
            </w:r>
            <w:r w:rsidRPr="00D87A44">
              <w:rPr>
                <w:rFonts w:ascii="Times New Roman" w:hAnsi="Times New Roman"/>
              </w:rPr>
              <w:t xml:space="preserve"> - </w:t>
            </w:r>
            <w:r w:rsidRPr="00D87A44">
              <w:rPr>
                <w:rFonts w:ascii="Times New Roman" w:hAnsi="Times New Roman"/>
              </w:rPr>
              <w:t>2</w:t>
            </w:r>
            <w:r w:rsidRPr="00D87A44">
              <w:rPr>
                <w:rFonts w:ascii="Times New Roman" w:hAnsi="Times New Roman"/>
              </w:rPr>
              <w:t>5.08.202</w:t>
            </w:r>
            <w:r w:rsidRPr="00D87A44">
              <w:rPr>
                <w:rFonts w:ascii="Times New Roman" w:hAnsi="Times New Roman"/>
              </w:rPr>
              <w:t>3</w:t>
            </w:r>
            <w:r w:rsidRPr="00D87A44">
              <w:rPr>
                <w:rFonts w:ascii="Times New Roman" w:hAnsi="Times New Roman"/>
              </w:rPr>
              <w:t>2</w:t>
            </w:r>
          </w:p>
        </w:tc>
      </w:tr>
      <w:tr w:rsidR="005C1B88" w:rsidTr="00175EA5">
        <w:tc>
          <w:tcPr>
            <w:tcW w:w="562" w:type="dxa"/>
          </w:tcPr>
          <w:p w:rsidR="005C1B88" w:rsidRPr="00D87A44" w:rsidRDefault="00D87A44" w:rsidP="00175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</w:tcPr>
          <w:p w:rsidR="005C1B88" w:rsidRPr="00D87A44" w:rsidRDefault="005C1B88" w:rsidP="00175EA5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Узагальнення пропозицій, що надійшли за наслідками громадських слухань та підготовка звіту про підсумки громадського обговорення</w:t>
            </w:r>
          </w:p>
        </w:tc>
        <w:tc>
          <w:tcPr>
            <w:tcW w:w="3980" w:type="dxa"/>
          </w:tcPr>
          <w:p w:rsidR="005C1B88" w:rsidRPr="00D87A44" w:rsidRDefault="005C1B88" w:rsidP="00175EA5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Секретар комісії 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5C1B88" w:rsidRPr="00D87A44" w:rsidRDefault="005C1B88" w:rsidP="005C1B88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25</w:t>
            </w:r>
            <w:r w:rsidRPr="00D87A44">
              <w:rPr>
                <w:rFonts w:ascii="Times New Roman" w:hAnsi="Times New Roman"/>
              </w:rPr>
              <w:t>.08.202</w:t>
            </w:r>
            <w:r w:rsidRPr="00D87A44">
              <w:rPr>
                <w:rFonts w:ascii="Times New Roman" w:hAnsi="Times New Roman"/>
              </w:rPr>
              <w:t>3</w:t>
            </w:r>
            <w:r w:rsidRPr="00D87A44">
              <w:rPr>
                <w:rFonts w:ascii="Times New Roman" w:hAnsi="Times New Roman"/>
              </w:rPr>
              <w:t xml:space="preserve"> – 2</w:t>
            </w:r>
            <w:r w:rsidRPr="00D87A44">
              <w:rPr>
                <w:rFonts w:ascii="Times New Roman" w:hAnsi="Times New Roman"/>
              </w:rPr>
              <w:t>7</w:t>
            </w:r>
            <w:r w:rsidRPr="00D87A44">
              <w:rPr>
                <w:rFonts w:ascii="Times New Roman" w:hAnsi="Times New Roman"/>
              </w:rPr>
              <w:t>.08.202</w:t>
            </w:r>
            <w:r w:rsidRPr="00D87A44">
              <w:rPr>
                <w:rFonts w:ascii="Times New Roman" w:hAnsi="Times New Roman"/>
              </w:rPr>
              <w:t>3</w:t>
            </w:r>
          </w:p>
        </w:tc>
      </w:tr>
      <w:tr w:rsidR="005C1B88" w:rsidTr="00175EA5">
        <w:tc>
          <w:tcPr>
            <w:tcW w:w="562" w:type="dxa"/>
          </w:tcPr>
          <w:p w:rsidR="005C1B88" w:rsidRPr="00D87A44" w:rsidRDefault="00D87A44" w:rsidP="00175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</w:tcPr>
          <w:p w:rsidR="005C1B88" w:rsidRPr="00D87A44" w:rsidRDefault="005C1B88" w:rsidP="00175EA5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Засідання комісії з питань перейменування об’єктів Ічнянської міської ради по затвердженню звіту</w:t>
            </w:r>
          </w:p>
        </w:tc>
        <w:tc>
          <w:tcPr>
            <w:tcW w:w="3980" w:type="dxa"/>
          </w:tcPr>
          <w:p w:rsidR="005C1B88" w:rsidRPr="00D87A44" w:rsidRDefault="005C1B88" w:rsidP="00175EA5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Комісія 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5C1B88" w:rsidRPr="00D87A44" w:rsidRDefault="00D87A44" w:rsidP="00D87A44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30</w:t>
            </w:r>
            <w:r w:rsidR="005C1B88" w:rsidRPr="00D87A44">
              <w:rPr>
                <w:rFonts w:ascii="Times New Roman" w:hAnsi="Times New Roman"/>
              </w:rPr>
              <w:t>.08.202</w:t>
            </w:r>
            <w:r w:rsidRPr="00D87A44">
              <w:rPr>
                <w:rFonts w:ascii="Times New Roman" w:hAnsi="Times New Roman"/>
              </w:rPr>
              <w:t>3</w:t>
            </w:r>
          </w:p>
        </w:tc>
      </w:tr>
      <w:tr w:rsidR="005C1B88" w:rsidTr="00175EA5">
        <w:tc>
          <w:tcPr>
            <w:tcW w:w="562" w:type="dxa"/>
          </w:tcPr>
          <w:p w:rsidR="005C1B88" w:rsidRDefault="00D87A44" w:rsidP="00175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</w:tcPr>
          <w:p w:rsidR="005C1B88" w:rsidRDefault="005C1B88" w:rsidP="00175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Направлення звіту на розгляд виконкому Ічнянської міської ради</w:t>
            </w:r>
          </w:p>
        </w:tc>
        <w:tc>
          <w:tcPr>
            <w:tcW w:w="3980" w:type="dxa"/>
          </w:tcPr>
          <w:p w:rsidR="005C1B88" w:rsidRDefault="005C1B88" w:rsidP="00175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Голова комісії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5C1B88" w:rsidRDefault="005C1B88" w:rsidP="00D87A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</w:t>
            </w:r>
            <w:r w:rsidR="00D87A44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.08.202</w:t>
            </w:r>
            <w:r w:rsidR="00D87A44">
              <w:rPr>
                <w:rFonts w:ascii="Times New Roman" w:hAnsi="Times New Roman"/>
              </w:rPr>
              <w:t>3</w:t>
            </w:r>
          </w:p>
        </w:tc>
      </w:tr>
      <w:tr w:rsidR="005C1B88" w:rsidTr="00175EA5">
        <w:tc>
          <w:tcPr>
            <w:tcW w:w="562" w:type="dxa"/>
          </w:tcPr>
          <w:p w:rsidR="005C1B88" w:rsidRDefault="00D87A44" w:rsidP="00175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04" w:type="dxa"/>
          </w:tcPr>
          <w:p w:rsidR="005C1B88" w:rsidRDefault="005C1B88" w:rsidP="00175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Розгляд матеріалів громадського обговорення та звіту комісії з питань перейменування об’єктів Ічнянської міської ради на засіданні виконкому Ічнянської міської ради</w:t>
            </w:r>
          </w:p>
        </w:tc>
        <w:tc>
          <w:tcPr>
            <w:tcW w:w="3980" w:type="dxa"/>
          </w:tcPr>
          <w:p w:rsidR="005C1B88" w:rsidRDefault="005C1B88" w:rsidP="00175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Виконком Ічнянської міської ради</w:t>
            </w:r>
          </w:p>
          <w:p w:rsidR="005C1B88" w:rsidRPr="007C6CD6" w:rsidRDefault="005C1B88" w:rsidP="00D87A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="00D87A44">
              <w:rPr>
                <w:rFonts w:ascii="Times New Roman" w:hAnsi="Times New Roman"/>
                <w:i/>
              </w:rPr>
              <w:t>Смілик</w:t>
            </w:r>
            <w:proofErr w:type="spellEnd"/>
            <w:r w:rsidR="00D87A44">
              <w:rPr>
                <w:rFonts w:ascii="Times New Roman" w:hAnsi="Times New Roman"/>
                <w:i/>
              </w:rPr>
              <w:t xml:space="preserve"> С.В</w:t>
            </w:r>
            <w:r w:rsidRPr="007C6CD6">
              <w:rPr>
                <w:rFonts w:ascii="Times New Roman" w:hAnsi="Times New Roman"/>
                <w:i/>
              </w:rPr>
              <w:t>.)</w:t>
            </w:r>
          </w:p>
        </w:tc>
        <w:tc>
          <w:tcPr>
            <w:tcW w:w="3782" w:type="dxa"/>
          </w:tcPr>
          <w:p w:rsidR="005C1B88" w:rsidRDefault="005C1B88" w:rsidP="00175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05.09.202</w:t>
            </w:r>
            <w:r w:rsidR="00D87A4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5C1B88" w:rsidTr="00175EA5">
        <w:tc>
          <w:tcPr>
            <w:tcW w:w="562" w:type="dxa"/>
          </w:tcPr>
          <w:p w:rsidR="005C1B88" w:rsidRDefault="00D87A44" w:rsidP="00175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804" w:type="dxa"/>
          </w:tcPr>
          <w:p w:rsidR="005C1B88" w:rsidRDefault="005C1B88" w:rsidP="00175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Затвердження рішення виконкому Ічнянської міської ради на сесії міської ради</w:t>
            </w:r>
          </w:p>
        </w:tc>
        <w:tc>
          <w:tcPr>
            <w:tcW w:w="3980" w:type="dxa"/>
          </w:tcPr>
          <w:p w:rsidR="005C1B88" w:rsidRDefault="005C1B88" w:rsidP="00175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Міська рада</w:t>
            </w:r>
          </w:p>
          <w:p w:rsidR="005C1B88" w:rsidRPr="007C6CD6" w:rsidRDefault="005C1B88" w:rsidP="00175EA5">
            <w:pPr>
              <w:rPr>
                <w:rFonts w:ascii="Times New Roman" w:hAnsi="Times New Roman"/>
                <w:i/>
              </w:rPr>
            </w:pPr>
            <w:r w:rsidRPr="007C6CD6">
              <w:rPr>
                <w:rFonts w:ascii="Times New Roman" w:hAnsi="Times New Roman"/>
                <w:i/>
              </w:rPr>
              <w:t>(Герасименко Г.В)</w:t>
            </w:r>
          </w:p>
        </w:tc>
        <w:tc>
          <w:tcPr>
            <w:tcW w:w="3782" w:type="dxa"/>
          </w:tcPr>
          <w:p w:rsidR="005C1B88" w:rsidRDefault="005C1B88" w:rsidP="00175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Наступна сесія після 05.09.2022</w:t>
            </w:r>
          </w:p>
        </w:tc>
      </w:tr>
    </w:tbl>
    <w:p w:rsidR="005C1B88" w:rsidRDefault="005C1B88" w:rsidP="005C1B88">
      <w:pPr>
        <w:spacing w:after="0"/>
        <w:jc w:val="center"/>
        <w:rPr>
          <w:rFonts w:ascii="Times New Roman" w:hAnsi="Times New Roman"/>
        </w:rPr>
      </w:pPr>
    </w:p>
    <w:p w:rsidR="005C1B88" w:rsidRPr="00A13C14" w:rsidRDefault="005C1B88" w:rsidP="005C1B88">
      <w:pPr>
        <w:pStyle w:val="Standard"/>
        <w:widowControl/>
        <w:rPr>
          <w:b/>
          <w:color w:val="000000"/>
        </w:rPr>
      </w:pPr>
      <w:r w:rsidRPr="00A13C14">
        <w:rPr>
          <w:b/>
          <w:color w:val="000000"/>
        </w:rPr>
        <w:t>Голова комісії</w:t>
      </w:r>
    </w:p>
    <w:p w:rsidR="005C1B88" w:rsidRPr="00A13C14" w:rsidRDefault="005C1B88" w:rsidP="005C1B88">
      <w:pPr>
        <w:pStyle w:val="Standard"/>
        <w:widowControl/>
        <w:rPr>
          <w:b/>
          <w:color w:val="000000"/>
        </w:rPr>
      </w:pPr>
      <w:r w:rsidRPr="00A13C14">
        <w:rPr>
          <w:b/>
          <w:color w:val="000000"/>
        </w:rPr>
        <w:t>з питань перейменування об’єктів</w:t>
      </w:r>
    </w:p>
    <w:p w:rsidR="005C1B88" w:rsidRPr="00A13C14" w:rsidRDefault="005C1B88" w:rsidP="005C1B88">
      <w:pPr>
        <w:pStyle w:val="Standard"/>
        <w:widowControl/>
        <w:rPr>
          <w:b/>
          <w:color w:val="000000"/>
        </w:rPr>
      </w:pPr>
      <w:r w:rsidRPr="00A13C14">
        <w:rPr>
          <w:b/>
          <w:color w:val="000000"/>
        </w:rPr>
        <w:t xml:space="preserve">Ічнянської міської ради                                                      </w:t>
      </w:r>
      <w:r>
        <w:rPr>
          <w:b/>
          <w:color w:val="000000"/>
        </w:rPr>
        <w:t xml:space="preserve">                           </w:t>
      </w:r>
      <w:r w:rsidRPr="00A13C14">
        <w:rPr>
          <w:b/>
          <w:color w:val="000000"/>
        </w:rPr>
        <w:t xml:space="preserve">                                                                              Григорій ГЕРАСИМЕНКО</w:t>
      </w:r>
    </w:p>
    <w:p w:rsidR="005C1B88" w:rsidRPr="00A13C14" w:rsidRDefault="005C1B88" w:rsidP="005C1B88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5C1B88" w:rsidRDefault="005C1B88" w:rsidP="005C1B88"/>
    <w:p w:rsidR="00756BBA" w:rsidRDefault="00756BBA"/>
    <w:sectPr w:rsidR="00756BBA" w:rsidSect="00D7111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88"/>
    <w:rsid w:val="005C1B88"/>
    <w:rsid w:val="00756BBA"/>
    <w:rsid w:val="00D8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2935"/>
  <w15:chartTrackingRefBased/>
  <w15:docId w15:val="{C9EDE413-FE5A-47B6-9BDC-7195CE8F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8"/>
    <w:rPr>
      <w:rFonts w:ascii="Calibri" w:hAnsi="Calibri"/>
      <w:bCs w:val="0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B88"/>
    <w:pPr>
      <w:spacing w:after="0" w:line="240" w:lineRule="auto"/>
    </w:pPr>
    <w:rPr>
      <w:rFonts w:ascii="Calibri" w:hAnsi="Calibri"/>
      <w:bCs w:val="0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5C1B88"/>
    <w:pPr>
      <w:widowControl w:val="0"/>
      <w:suppressAutoHyphens/>
      <w:autoSpaceDN w:val="0"/>
      <w:spacing w:after="0" w:line="240" w:lineRule="auto"/>
    </w:pPr>
    <w:rPr>
      <w:rFonts w:eastAsia="NSimSun"/>
      <w:bCs w:val="0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1</cp:revision>
  <dcterms:created xsi:type="dcterms:W3CDTF">2023-06-19T12:20:00Z</dcterms:created>
  <dcterms:modified xsi:type="dcterms:W3CDTF">2023-06-19T12:49:00Z</dcterms:modified>
</cp:coreProperties>
</file>